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01" w:rsidRDefault="009C0C01" w:rsidP="009C0C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ZASADY REKRUTACJI DO PUBLICZNEGO PRZEDSZKOLA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W ZESPOLE SZKOLNO-PRZEDSZKOLNYM W ŻELISŁAWICACH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NA ROK SZKOLNY 2024/2025</w:t>
      </w:r>
    </w:p>
    <w:p w:rsidR="009C0C01" w:rsidRDefault="009C0C01" w:rsidP="009C0C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I Zasady rekrutacji dzieci tworzy się na podstawie przepisów: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9C0C01" w:rsidRDefault="009C0C01" w:rsidP="009C0C0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Ustawy z dnia 14 grudnia 2017 r. Prawo oświatowe i Przepisy wprowadzające ustawę-Prawo oświatowe ( Dz. U. z 2023</w:t>
      </w:r>
      <w:r w:rsidR="001919C9">
        <w:rPr>
          <w:rFonts w:ascii="Times New Roman" w:hAnsi="Times New Roman" w:cs="Times New Roman"/>
          <w:sz w:val="24"/>
          <w:szCs w:val="24"/>
        </w:rPr>
        <w:t xml:space="preserve"> r. poz. 900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:rsidR="009C0C01" w:rsidRDefault="009C0C01" w:rsidP="009C0C0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Uchwały Rady Miejskiej w Siewierzu nr XXIII/223/2017 z dnia 2.03.2017 r. oraz             Uchwały Rady Miejskiej w Siewierzu nr XXVI/257/2017 z dnia 16 maja 2017 r. ,</w:t>
      </w:r>
    </w:p>
    <w:p w:rsidR="009C0C01" w:rsidRDefault="001919C9" w:rsidP="009C0C01">
      <w:pPr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Zarządzenia nr 0050.7.2024</w:t>
      </w:r>
      <w:r w:rsidR="009C0C01">
        <w:rPr>
          <w:rFonts w:ascii="Times New Roman" w:hAnsi="Times New Roman" w:cs="Times New Roman"/>
          <w:sz w:val="24"/>
          <w:szCs w:val="24"/>
        </w:rPr>
        <w:t xml:space="preserve"> Burmistrza Miasta i Gminy Siewierz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z dnia 23 stycznia 2024</w:t>
      </w:r>
      <w:r w:rsidR="009C0C01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9C0C01" w:rsidRDefault="009C0C01" w:rsidP="009C0C0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rekrutacyjne przeprowadza się co roku na kolejny rok szkolny na wolne miejsca w przedszkolu dla dzieci zamieszkałych na obszarze gminy Siewierz.</w:t>
      </w:r>
    </w:p>
    <w:p w:rsidR="009C0C01" w:rsidRDefault="009C0C01" w:rsidP="009C0C0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przedszkola przyjmowane są dzieci, które w danym roku kalendarzowym ukończyły lub ukończą trzeci rok życia. W szczególnie uzasadnionych przypadkach dyrektor, dysponując wolnymi miejscami w przedszkolu, może przyjąć dziecko, które ukończyło 2,5 roku.</w:t>
      </w:r>
    </w:p>
    <w:p w:rsidR="009C0C01" w:rsidRDefault="001919C9" w:rsidP="009C0C0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po zakończeniu postę</w:t>
      </w:r>
      <w:r w:rsidR="009C0C01">
        <w:rPr>
          <w:rFonts w:ascii="Times New Roman" w:hAnsi="Times New Roman" w:cs="Times New Roman"/>
          <w:sz w:val="24"/>
          <w:szCs w:val="24"/>
        </w:rPr>
        <w:t>powania rekrutacyjnego przedszkole dysponuje wolnymi miejscami, do przedszkola mogą być przyjęci kandydaci zamieszkali poza gminą Siewierz. Rodzice dzieci zamieszkałych poza obszarem gminy Siewierz mogą ubiegać się o przyjęcie do przedszkola dopiero w postępowaniu uzupełniającym, jeżeli przedszkole nadal będzie dysponowało wolnymi miejscami.</w:t>
      </w:r>
    </w:p>
    <w:p w:rsidR="009C0C01" w:rsidRDefault="009C0C01" w:rsidP="009C0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 Terminy rekrutacji</w:t>
      </w:r>
    </w:p>
    <w:p w:rsidR="009C0C01" w:rsidRDefault="009C0C01" w:rsidP="009C0C0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Nabór do </w:t>
      </w:r>
      <w:r w:rsidR="001919C9">
        <w:rPr>
          <w:rFonts w:ascii="Times New Roman" w:hAnsi="Times New Roman" w:cs="Times New Roman"/>
          <w:sz w:val="24"/>
          <w:szCs w:val="24"/>
        </w:rPr>
        <w:t xml:space="preserve"> przedszkola na rok szkolny 2024/2025</w:t>
      </w:r>
      <w:r>
        <w:rPr>
          <w:rFonts w:ascii="Times New Roman" w:hAnsi="Times New Roman" w:cs="Times New Roman"/>
          <w:sz w:val="24"/>
          <w:szCs w:val="24"/>
        </w:rPr>
        <w:t xml:space="preserve"> prowadzony jest:</w:t>
      </w:r>
    </w:p>
    <w:p w:rsidR="009C0C01" w:rsidRDefault="009C0C01" w:rsidP="009C0C0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1919C9">
        <w:rPr>
          <w:rFonts w:ascii="Times New Roman" w:hAnsi="Times New Roman" w:cs="Times New Roman"/>
          <w:b/>
          <w:sz w:val="24"/>
          <w:szCs w:val="24"/>
        </w:rPr>
        <w:t>od 12.02.2024 r. do 23.02.2024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- składanie przez rodziców/prawnych opiekunów </w:t>
      </w:r>
      <w:r>
        <w:rPr>
          <w:rFonts w:ascii="Times New Roman" w:hAnsi="Times New Roman" w:cs="Times New Roman"/>
          <w:b/>
          <w:sz w:val="24"/>
          <w:szCs w:val="24"/>
        </w:rPr>
        <w:t xml:space="preserve">deklaracji  o kontynuowaniu </w:t>
      </w:r>
      <w:r w:rsidR="001919C9">
        <w:rPr>
          <w:rFonts w:ascii="Times New Roman" w:hAnsi="Times New Roman" w:cs="Times New Roman"/>
          <w:b/>
          <w:sz w:val="24"/>
          <w:szCs w:val="24"/>
        </w:rPr>
        <w:t>wychowania przedszkolnego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19C9">
        <w:rPr>
          <w:rFonts w:ascii="Times New Roman" w:hAnsi="Times New Roman" w:cs="Times New Roman"/>
          <w:sz w:val="24"/>
          <w:szCs w:val="24"/>
        </w:rPr>
        <w:t>w roku szkolnym 2024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919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(załącznik nr 1),</w:t>
      </w:r>
    </w:p>
    <w:p w:rsidR="009C0C01" w:rsidRDefault="009C0C01" w:rsidP="009C0C0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1919C9">
        <w:rPr>
          <w:rFonts w:ascii="Times New Roman" w:hAnsi="Times New Roman" w:cs="Times New Roman"/>
          <w:b/>
          <w:sz w:val="24"/>
          <w:szCs w:val="24"/>
        </w:rPr>
        <w:t>od 26</w:t>
      </w:r>
      <w:r>
        <w:rPr>
          <w:rFonts w:ascii="Times New Roman" w:hAnsi="Times New Roman" w:cs="Times New Roman"/>
          <w:b/>
          <w:sz w:val="24"/>
          <w:szCs w:val="24"/>
        </w:rPr>
        <w:t>.02.2</w:t>
      </w:r>
      <w:r w:rsidR="001919C9">
        <w:rPr>
          <w:rFonts w:ascii="Times New Roman" w:hAnsi="Times New Roman" w:cs="Times New Roman"/>
          <w:b/>
          <w:sz w:val="24"/>
          <w:szCs w:val="24"/>
        </w:rPr>
        <w:t>024 r. do 20.03.2024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 dla dzieci, które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rozpoczynają</w:t>
      </w:r>
      <w:r>
        <w:rPr>
          <w:rFonts w:ascii="Times New Roman" w:hAnsi="Times New Roman" w:cs="Times New Roman"/>
          <w:b/>
          <w:sz w:val="24"/>
          <w:szCs w:val="24"/>
        </w:rPr>
        <w:t xml:space="preserve"> edukację                                    w przedszkolu </w:t>
      </w:r>
      <w:r>
        <w:rPr>
          <w:rFonts w:ascii="Times New Roman" w:hAnsi="Times New Roman" w:cs="Times New Roman"/>
          <w:sz w:val="24"/>
          <w:szCs w:val="24"/>
        </w:rPr>
        <w:t xml:space="preserve">- składanie przez rodziców/prawnych opiekunów </w:t>
      </w:r>
      <w:r>
        <w:rPr>
          <w:rFonts w:ascii="Times New Roman" w:hAnsi="Times New Roman" w:cs="Times New Roman"/>
          <w:b/>
          <w:sz w:val="24"/>
          <w:szCs w:val="24"/>
        </w:rPr>
        <w:t>wniosku</w:t>
      </w:r>
      <w:r>
        <w:rPr>
          <w:rFonts w:ascii="Times New Roman" w:hAnsi="Times New Roman" w:cs="Times New Roman"/>
          <w:sz w:val="24"/>
          <w:szCs w:val="24"/>
        </w:rPr>
        <w:t xml:space="preserve"> o przyjęcie do </w:t>
      </w:r>
      <w:r w:rsidR="001919C9">
        <w:rPr>
          <w:rFonts w:ascii="Times New Roman" w:hAnsi="Times New Roman" w:cs="Times New Roman"/>
          <w:sz w:val="24"/>
          <w:szCs w:val="24"/>
        </w:rPr>
        <w:t>przedszkola w roku szkolnym 2024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919C9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(załącznik nr 2).</w:t>
      </w:r>
    </w:p>
    <w:p w:rsidR="009C0C01" w:rsidRDefault="009C0C01" w:rsidP="009C0C0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wniosku rodzic/prawny opiekun określa kolejność wybranych przedszkoli od najbardziej do najmniej preferowanych. Rodzice/ prawni opiekunowie mogą ubiegać się            o przyjęcie dziecka do maksymalnie trzech przedszkoli, wpisując wybrane przedszkola wg swoich preferencji,</w:t>
      </w:r>
    </w:p>
    <w:p w:rsidR="009C0C01" w:rsidRDefault="009C0C01" w:rsidP="009C0C0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919C9">
        <w:rPr>
          <w:rFonts w:ascii="Times New Roman" w:hAnsi="Times New Roman" w:cs="Times New Roman"/>
          <w:b/>
          <w:sz w:val="24"/>
          <w:szCs w:val="24"/>
        </w:rPr>
        <w:t>od 21.03.2024 r. do 29.03.2024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weryfikacja przez komisję rekrutacyjną wniosków                           o przyjęcie do przedszkola/innej formy wychowania przedszkolnego i dokumentów potwierdzających spełnianie przez kandydata warunków lub kryteriów branych pod uwagę w postępowaniu rekrutacyjnym, </w:t>
      </w:r>
    </w:p>
    <w:p w:rsidR="009C0C01" w:rsidRDefault="009C0C01" w:rsidP="009C0C0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C0C01" w:rsidRDefault="009C0C01" w:rsidP="009C0C0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d) lista dzieci  zakwalifikowanych i niezakwalifikowanych  do postępowania rekrutacyjnego zostanie ogłoszona w dniu </w:t>
      </w:r>
      <w:r w:rsidR="00FC7C2F">
        <w:rPr>
          <w:rFonts w:ascii="Times New Roman" w:hAnsi="Times New Roman" w:cs="Times New Roman"/>
          <w:b/>
          <w:sz w:val="24"/>
          <w:szCs w:val="24"/>
        </w:rPr>
        <w:t>02.04.2024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>poprzez wywieszenie na tablicy ogłoszeń,</w:t>
      </w:r>
    </w:p>
    <w:p w:rsidR="009C0C01" w:rsidRDefault="009C0C01" w:rsidP="009C0C0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potwierdzenie przez rodzica kandydata woli przyjęcia do przedszkola w postaci pisemnego oświadczenia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(załącznik nr 3)</w:t>
      </w:r>
      <w:r w:rsidR="00FC7C2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C7C2F">
        <w:rPr>
          <w:rFonts w:ascii="Times New Roman" w:hAnsi="Times New Roman" w:cs="Times New Roman"/>
          <w:b/>
          <w:sz w:val="24"/>
          <w:szCs w:val="24"/>
        </w:rPr>
        <w:t>od 03.04. 2024 r.  do 25.04.2024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r.,</w:t>
      </w:r>
    </w:p>
    <w:p w:rsidR="009C0C01" w:rsidRDefault="009C0C01" w:rsidP="009C0C0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lista dzieci  przyjętych  i nieprzyjętych do przedszkola zostanie ogłoszona </w:t>
      </w:r>
      <w:r w:rsidR="00FC7C2F">
        <w:rPr>
          <w:rFonts w:ascii="Times New Roman" w:hAnsi="Times New Roman" w:cs="Times New Roman"/>
          <w:b/>
          <w:sz w:val="24"/>
          <w:szCs w:val="24"/>
        </w:rPr>
        <w:t>26.04.2024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>poprzez wywieszenie na tablicy ogłoszeń.</w:t>
      </w:r>
    </w:p>
    <w:p w:rsidR="009C0C01" w:rsidRDefault="009C0C01" w:rsidP="009C0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Informacja o terminie rekrutacji znajduje się na stronie internetowej szkoły. </w:t>
      </w:r>
      <w:r>
        <w:rPr>
          <w:rFonts w:ascii="Times New Roman" w:hAnsi="Times New Roman" w:cs="Times New Roman"/>
          <w:sz w:val="24"/>
          <w:szCs w:val="24"/>
        </w:rPr>
        <w:br/>
        <w:t>3. Dodatkowe informacje o zasadach naboru można uzyskać w sekretariacie szkoły pod nr telefonu 326741750.</w:t>
      </w:r>
    </w:p>
    <w:p w:rsidR="009C0C01" w:rsidRDefault="009C0C01" w:rsidP="009C0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C01" w:rsidRDefault="009C0C01" w:rsidP="009C0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 Tryb odwoławczy</w:t>
      </w:r>
    </w:p>
    <w:p w:rsidR="009C0C01" w:rsidRDefault="009C0C01" w:rsidP="009C0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C01" w:rsidRDefault="009C0C01" w:rsidP="009C0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 terminie 7 dni od dnia podania do publicznej wiadomości listy kandydatów przyjętych </w:t>
      </w:r>
      <w:r>
        <w:rPr>
          <w:rFonts w:ascii="Times New Roman" w:hAnsi="Times New Roman" w:cs="Times New Roman"/>
          <w:sz w:val="24"/>
          <w:szCs w:val="24"/>
        </w:rPr>
        <w:br/>
        <w:t>i nieprzyjętych rodzic kandydata lub prawny opiekun może wystąpić do komisji rekrutacyjnej                          z wnioskiem o sporządzenie uzasadnienia odmowy przyjęcia kandydata do danej placówki.</w:t>
      </w:r>
    </w:p>
    <w:p w:rsidR="009C0C01" w:rsidRDefault="009C0C01" w:rsidP="009C0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Komisja rekrutacyjna w terminie 5 dni od dnia wystąpienia przez rodzica lub prawnego opiekuna kandydata z wnioskiem, o którym mowa w punkcie 1. sporządza uzasadnienie zawierające przyczyny odmowy przyjęcia, w tym najniższą liczbę punktów, która uprawniała do przyjęcia oraz liczbę punktów, którą kandydat uzyskał w postępowaniu rekrutacyjnym.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terminie 7 dni od dnia otrzymania uzasadnienia komisji rekrutacyjnej rodzic lub prawny opiekun kandydata może wnieść do dyrektora odwołanie od rozstrzygnięcia komisji rekrutacyjnej.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terminie 7 dni dyrektor placówki rozpatruje odwołanie rodzica/prawnego opiekuna kandydata od rozstrzygnięcia komisji rekrutacyjnej.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Od decyzji dyrektora danej placówki przysługuje skarga do sądu administracyjnego.</w:t>
      </w:r>
    </w:p>
    <w:p w:rsidR="009C0C01" w:rsidRDefault="009C0C01" w:rsidP="009C0C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IV Postępowanie  rekrutacyjne uzupełniające</w:t>
      </w:r>
    </w:p>
    <w:p w:rsidR="009C0C01" w:rsidRDefault="009C0C01" w:rsidP="009C0C01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składanie przez rodzica/prawnego opiekuna wniosków z załącznikami                                             od </w:t>
      </w:r>
      <w:r w:rsidR="00FC7C2F">
        <w:rPr>
          <w:rFonts w:ascii="Times New Roman" w:hAnsi="Times New Roman" w:cs="Times New Roman"/>
          <w:b/>
          <w:sz w:val="24"/>
          <w:szCs w:val="24"/>
        </w:rPr>
        <w:t>01.08.2024 r. do 12.08.2024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 załącznik nr 2),</w:t>
      </w:r>
    </w:p>
    <w:p w:rsidR="009C0C01" w:rsidRDefault="009C0C01" w:rsidP="009C0C0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weryfikacja przez komisję rekrutacyjną wniosków o przyjęcie do przedszkola                                     i dokumentów potwierdzających spełnianie przez kandydata warunków lub kryteriów branych pod uwagę w postępowaniu rekrutacyjnym- od </w:t>
      </w:r>
      <w:r w:rsidR="00FC7C2F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>.08. 202</w:t>
      </w:r>
      <w:r w:rsidR="00FC7C2F">
        <w:rPr>
          <w:rFonts w:ascii="Times New Roman" w:hAnsi="Times New Roman" w:cs="Times New Roman"/>
          <w:b/>
          <w:sz w:val="24"/>
          <w:szCs w:val="24"/>
        </w:rPr>
        <w:t>4 r.  do 21.08.2024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r.,</w:t>
      </w:r>
    </w:p>
    <w:p w:rsidR="009C0C01" w:rsidRDefault="009C0C01" w:rsidP="009C0C0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podanie do publicznej wiadomości poprzez wywieszenie na tablicy ogłoszeń listy kandydatów zakwalifikowanych i niezakwalifikowanych do postępowania rekrutacyjnego- </w:t>
      </w:r>
      <w:r w:rsidR="00FC7C2F">
        <w:rPr>
          <w:rFonts w:ascii="Times New Roman" w:hAnsi="Times New Roman" w:cs="Times New Roman"/>
          <w:b/>
          <w:sz w:val="24"/>
          <w:szCs w:val="24"/>
        </w:rPr>
        <w:t>22.08.2024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r.,</w:t>
      </w:r>
    </w:p>
    <w:p w:rsidR="009C0C01" w:rsidRDefault="009C0C01" w:rsidP="009C0C0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potwierdzenie przez rodzica kandydata woli przyjęcia do przedszkola lub oddziału przedszkolnego w postaci pisemnego oświadczenia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(załącznik nr 3)</w:t>
      </w:r>
      <w:r w:rsidR="00FC7C2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C7C2F">
        <w:rPr>
          <w:rFonts w:ascii="Times New Roman" w:hAnsi="Times New Roman" w:cs="Times New Roman"/>
          <w:b/>
          <w:sz w:val="24"/>
          <w:szCs w:val="24"/>
        </w:rPr>
        <w:t>od 23.08. 2024 r.  do 29</w:t>
      </w:r>
      <w:r w:rsidR="002B49EF">
        <w:rPr>
          <w:rFonts w:ascii="Times New Roman" w:hAnsi="Times New Roman" w:cs="Times New Roman"/>
          <w:b/>
          <w:sz w:val="24"/>
          <w:szCs w:val="24"/>
        </w:rPr>
        <w:t>.08.2024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r.,</w:t>
      </w:r>
    </w:p>
    <w:p w:rsidR="009C0C01" w:rsidRDefault="009C0C01" w:rsidP="009C0C0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podanie do publicznej wiadomości poprzez wywieszenie na tablicy ogłoszeń listy kandydatów przyjętych i nieprzyjętych- </w:t>
      </w:r>
      <w:r w:rsidR="002B49EF">
        <w:rPr>
          <w:rFonts w:ascii="Times New Roman" w:hAnsi="Times New Roman" w:cs="Times New Roman"/>
          <w:b/>
          <w:sz w:val="24"/>
          <w:szCs w:val="24"/>
        </w:rPr>
        <w:t>30.08.2024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9C0C01" w:rsidRDefault="009C0C01" w:rsidP="009C0C0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decyzji komisji rekrutacyjnej przysługuje tryb odwoławczy jak w punkcie III.</w:t>
      </w:r>
    </w:p>
    <w:p w:rsidR="009C0C01" w:rsidRDefault="009C0C01" w:rsidP="009C0C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 Zasady rekrutacji</w:t>
      </w:r>
    </w:p>
    <w:p w:rsidR="009C0C01" w:rsidRDefault="009C0C01" w:rsidP="009C0C0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liczba wniosków rodziców (prawnych opiekunów) o przyjęcie do przedszkola jest większa niż liczba wolnych miejsc, którymi dysponuje przedszkole, dzieci przyjmuje się z uwzględnieniem następują</w:t>
      </w:r>
      <w:r w:rsidR="002B49EF">
        <w:rPr>
          <w:rFonts w:ascii="Times New Roman" w:hAnsi="Times New Roman" w:cs="Times New Roman"/>
          <w:sz w:val="24"/>
          <w:szCs w:val="24"/>
        </w:rPr>
        <w:t>cych kryteriów na I etapie postę</w:t>
      </w:r>
      <w:r>
        <w:rPr>
          <w:rFonts w:ascii="Times New Roman" w:hAnsi="Times New Roman" w:cs="Times New Roman"/>
          <w:sz w:val="24"/>
          <w:szCs w:val="24"/>
        </w:rPr>
        <w:t>powania rekrutacyjnego:</w:t>
      </w:r>
    </w:p>
    <w:p w:rsidR="009C0C01" w:rsidRDefault="009C0C01" w:rsidP="009C0C0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a)wielodzietność rodziny kandydata (troje i więcej dzieci),</w:t>
      </w:r>
    </w:p>
    <w:p w:rsidR="009C0C01" w:rsidRDefault="009C0C01" w:rsidP="009C0C0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b)niepełnosprawność kandydata</w:t>
      </w:r>
    </w:p>
    <w:p w:rsidR="009C0C01" w:rsidRDefault="009C0C01" w:rsidP="009C0C0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c)niepełnosprawność jednego z rodziców kandydata, </w:t>
      </w:r>
    </w:p>
    <w:p w:rsidR="009C0C01" w:rsidRDefault="009C0C01" w:rsidP="009C0C0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d)niepełnosprawność obojga rodziców kandydata</w:t>
      </w:r>
    </w:p>
    <w:p w:rsidR="009C0C01" w:rsidRDefault="009C0C01" w:rsidP="009C0C0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e)niepełnosprawność rodzeństwa kandydata,</w:t>
      </w:r>
    </w:p>
    <w:p w:rsidR="009C0C01" w:rsidRDefault="009C0C01" w:rsidP="009C0C0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f)samotne wychowywanie kandydata w rodzinie,</w:t>
      </w:r>
    </w:p>
    <w:p w:rsidR="009C0C01" w:rsidRDefault="009C0C01" w:rsidP="009C0C0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g)objęcie kandydata pieczą zastępczą.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Kryteria, o których mowa w pkt.</w:t>
      </w:r>
      <w:bookmarkStart w:id="0" w:name="_GoBack"/>
      <w:bookmarkEnd w:id="0"/>
      <w:r w:rsidR="002B4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V, mają jednakową wartość: 40 pkt. 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przypadku uzyskania przez kandydatów takiej samej liczby punktów lub jeż</w:t>
      </w:r>
      <w:r w:rsidR="002B49EF">
        <w:rPr>
          <w:rFonts w:ascii="Times New Roman" w:hAnsi="Times New Roman" w:cs="Times New Roman"/>
          <w:sz w:val="24"/>
          <w:szCs w:val="24"/>
        </w:rPr>
        <w:t>eli po zakończeniu I etapu postę</w:t>
      </w:r>
      <w:r>
        <w:rPr>
          <w:rFonts w:ascii="Times New Roman" w:hAnsi="Times New Roman" w:cs="Times New Roman"/>
          <w:sz w:val="24"/>
          <w:szCs w:val="24"/>
        </w:rPr>
        <w:t>powania rekrutacyjnego przedszkole dysponuje wolny</w:t>
      </w:r>
      <w:r w:rsidR="002B49EF">
        <w:rPr>
          <w:rFonts w:ascii="Times New Roman" w:hAnsi="Times New Roman" w:cs="Times New Roman"/>
          <w:sz w:val="24"/>
          <w:szCs w:val="24"/>
        </w:rPr>
        <w:t>mi miejscami, na II etapie postę</w:t>
      </w:r>
      <w:r>
        <w:rPr>
          <w:rFonts w:ascii="Times New Roman" w:hAnsi="Times New Roman" w:cs="Times New Roman"/>
          <w:sz w:val="24"/>
          <w:szCs w:val="24"/>
        </w:rPr>
        <w:t xml:space="preserve">powania rekrutacyjnego wprowadza się dodatkowe kryteria naboru ustalone przez organ prowadzący: 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dziecko obojga rodziców lub prawnych opiekunów pracujących zawodowo lub prowadzących gospodarstwo rolne, uczących się lub studiujących w systemie stacjonarnym – wartość kryterium 10 punktów,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rodzeństwo dziecka kontynuujące wychowanie przedszkolne w przedszkolu/oddziale przedszkolnym w szkole podstawowej pierwszego wyboru-wartość kryterium 6 punktów,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przedszkole/oddział przedszkolny wskazane we wniosku jest najbliżej położonym od miejsca zamieszkania dziecka- wartość kryterium 4 punkty,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dziecko, którego rodzice/prawni opiekunowie są pod opieką Ośrodka Pomocy Społecznej (z wyjątkiem jednorazowych świadczeń)-   wartość kryterium 2 punkty,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C01" w:rsidRDefault="009C0C01" w:rsidP="009C0C01">
      <w:pPr>
        <w:pStyle w:val="Tekstpodstawowy"/>
        <w:spacing w:line="276" w:lineRule="auto"/>
        <w:ind w:left="20"/>
        <w:jc w:val="both"/>
        <w:rPr>
          <w:b/>
          <w:bCs/>
        </w:rPr>
      </w:pPr>
      <w:r>
        <w:rPr>
          <w:b/>
          <w:bCs/>
        </w:rPr>
        <w:t>VI Komisja Rekrutacyjna</w:t>
      </w:r>
    </w:p>
    <w:p w:rsidR="009C0C01" w:rsidRDefault="009C0C01" w:rsidP="009C0C01">
      <w:pPr>
        <w:pStyle w:val="Tekstpodstawowy"/>
        <w:numPr>
          <w:ilvl w:val="0"/>
          <w:numId w:val="5"/>
        </w:numPr>
        <w:spacing w:line="276" w:lineRule="auto"/>
        <w:jc w:val="both"/>
        <w:rPr>
          <w:b/>
          <w:bCs/>
        </w:rPr>
      </w:pPr>
      <w:r>
        <w:rPr>
          <w:b/>
          <w:bCs/>
        </w:rPr>
        <w:t>Zadania Komisji Rekrutacyjnej</w:t>
      </w:r>
    </w:p>
    <w:p w:rsidR="009C0C01" w:rsidRDefault="009C0C01" w:rsidP="009C0C01">
      <w:pPr>
        <w:pStyle w:val="Tekstpodstawowy"/>
        <w:numPr>
          <w:ilvl w:val="0"/>
          <w:numId w:val="6"/>
        </w:numPr>
        <w:spacing w:line="276" w:lineRule="auto"/>
        <w:jc w:val="both"/>
      </w:pPr>
      <w:r>
        <w:t>przeprowadzenie postępowania rekrutacyjnego,</w:t>
      </w:r>
    </w:p>
    <w:p w:rsidR="009C0C01" w:rsidRDefault="009C0C01" w:rsidP="009C0C01">
      <w:pPr>
        <w:pStyle w:val="Tekstpodstawowy"/>
        <w:numPr>
          <w:ilvl w:val="0"/>
          <w:numId w:val="6"/>
        </w:numPr>
        <w:spacing w:line="276" w:lineRule="auto"/>
        <w:jc w:val="both"/>
      </w:pPr>
      <w:r>
        <w:t>weryfikacja wniosków i dokumentów potwierdzających spełnianie przez kandydata warunków lub kryteriów branych pod uwagę w postępowaniu rekrutacyjnym, w tym dokonanie przez przewodniczącego komisji rekrutacyjnej następujących czynności:</w:t>
      </w:r>
    </w:p>
    <w:p w:rsidR="009C0C01" w:rsidRDefault="009C0C01" w:rsidP="009C0C01">
      <w:pPr>
        <w:pStyle w:val="Tekstpodstawowy"/>
        <w:spacing w:line="276" w:lineRule="auto"/>
        <w:ind w:left="380"/>
        <w:jc w:val="both"/>
      </w:pPr>
      <w:r>
        <w:lastRenderedPageBreak/>
        <w:t>- żądanie przedłożenia dokumentów potwierdzających okoliczności zawarte                                   w oświadczeniach złożonych przez rodziców,</w:t>
      </w:r>
    </w:p>
    <w:p w:rsidR="009C0C01" w:rsidRDefault="009C0C01" w:rsidP="009C0C01">
      <w:pPr>
        <w:pStyle w:val="Tekstpodstawowy"/>
        <w:spacing w:line="276" w:lineRule="auto"/>
        <w:ind w:left="380"/>
        <w:jc w:val="both"/>
      </w:pPr>
      <w:r>
        <w:t>- zwrócenie się do władz miasta właściwego dla miejsca zamieszkania kandydata                                          o potwierdzenie okoliczności zawartych w oświadczeniach złożonych przez rodziców;</w:t>
      </w:r>
    </w:p>
    <w:p w:rsidR="009C0C01" w:rsidRDefault="009C0C01" w:rsidP="009C0C01">
      <w:pPr>
        <w:pStyle w:val="Tekstpodstawowy"/>
        <w:numPr>
          <w:ilvl w:val="0"/>
          <w:numId w:val="6"/>
        </w:numPr>
        <w:spacing w:line="276" w:lineRule="auto"/>
        <w:jc w:val="both"/>
      </w:pPr>
      <w:r>
        <w:t>ustalenie wyników postępowania rekrutacyjnego i podanie do publicznej wiadomości listy kandydatów zakwalifikowanych i kandydatów niezakwalifikowanych,</w:t>
      </w:r>
    </w:p>
    <w:p w:rsidR="009C0C01" w:rsidRDefault="009C0C01" w:rsidP="009C0C01">
      <w:pPr>
        <w:pStyle w:val="Tekstpodstawowy"/>
        <w:numPr>
          <w:ilvl w:val="0"/>
          <w:numId w:val="6"/>
        </w:numPr>
        <w:spacing w:line="276" w:lineRule="auto"/>
        <w:jc w:val="both"/>
      </w:pPr>
      <w:r>
        <w:t>ustalenie i podanie do publicznej wiadomości listy kandydatów przyjętych                                       i nieprzyjętych-listy zawierające imiona i nazwiska kandydatów w kolejności alfabetycznej oraz najniższą liczbę punktów, która uprawnia do przyjęcia, podaje się do publicznej wiadomości poprzez wywieszenie w widocznym miejscu w siedzibie przedszkola,</w:t>
      </w:r>
    </w:p>
    <w:p w:rsidR="009C0C01" w:rsidRDefault="009C0C01" w:rsidP="009C0C01">
      <w:pPr>
        <w:pStyle w:val="Tekstpodstawowy"/>
        <w:numPr>
          <w:ilvl w:val="0"/>
          <w:numId w:val="6"/>
        </w:numPr>
        <w:spacing w:line="276" w:lineRule="auto"/>
        <w:jc w:val="both"/>
      </w:pPr>
      <w:r>
        <w:t>sporządzenie protokołu postępowania rekrutacyjnego,</w:t>
      </w:r>
    </w:p>
    <w:p w:rsidR="009C0C01" w:rsidRDefault="009C0C01" w:rsidP="009C0C01">
      <w:pPr>
        <w:pStyle w:val="Tekstpodstawowy"/>
        <w:spacing w:line="276" w:lineRule="auto"/>
        <w:ind w:left="20"/>
        <w:jc w:val="both"/>
        <w:rPr>
          <w:b/>
          <w:bCs/>
        </w:rPr>
      </w:pPr>
      <w:r>
        <w:t>f) sporządzenie uzasadnień w przypadku odwołań rodziców/prawnych opiekunów od ustaleń komisji rekrutacyjnej.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dane osobowe kandydatów zgromadzone w celach postępowania rekrutacyjnego oraz dokumentacja postępowania rekrutacyjnego są przechowywane nie dłużej niż do końca okresu,  w którym uczeń uczęszcza do przedszkola.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Dane osobowe kandydatów nieprzyjętych zgromadzone w celach postępowania rekrutacyjnego są przechowywane w przedszkolu przez okres roku, chyba że na rozstrzygnięcie dyrektora została wniesiona skarga do sądu administracyjnego i postępowanie nie zostało zakończone prawomocnym wyrokiem.</w:t>
      </w:r>
    </w:p>
    <w:p w:rsidR="009C0C01" w:rsidRDefault="009C0C01" w:rsidP="009C0C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Skład Komisji Rekrutacyjnej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Komisję rekrutacyjną powołuje i wyznacza przewodniczącego dyrektor placówki, która przeprowadza postępowanie rekrutacyjne.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skład komisji rekrutacyjnej przeprowadzającej postępowanie rekrutacyjne wchodzi co najmniej trzech nauczycieli zatrudnionych w placówce.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skład komisji rekrutacyjnej nie mogą wchodzić: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dyrektor szkoły, w której działa komisja rekrutacyjna, 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osoba, której dziecko uczestniczy w postępowaniu rekrutacyjnym.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Komisja rekrutacyjna sporządza protokół z postępowania rekrutacyjnego.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 Przyjmowanie dzieci niebędących obywatelami polskimi</w:t>
      </w:r>
    </w:p>
    <w:p w:rsidR="009C0C01" w:rsidRDefault="009C0C01" w:rsidP="009C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niebędące obywatelami polskimi przyjmowane są do przedszkola na warunkach                           i w trybie dotyczącym obywateli polskich.</w:t>
      </w:r>
    </w:p>
    <w:p w:rsidR="009C0C01" w:rsidRDefault="009C0C01" w:rsidP="009C0C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VIII Przepisy końcowe</w:t>
      </w:r>
      <w:r>
        <w:rPr>
          <w:rFonts w:ascii="Times New Roman" w:hAnsi="Times New Roman" w:cs="Times New Roman"/>
          <w:sz w:val="24"/>
          <w:szCs w:val="24"/>
        </w:rPr>
        <w:br/>
        <w:t>1. W przypadku braku wolnych miejsc w przedszkolu rodzice dziecka, które nie zostało przyjęte, zostają poinformowani niezwłocznie po zakończeniu rekrutacji.</w:t>
      </w:r>
    </w:p>
    <w:p w:rsidR="009C0C01" w:rsidRDefault="009C0C01" w:rsidP="009C0C01">
      <w:pPr>
        <w:jc w:val="both"/>
      </w:pPr>
      <w:r>
        <w:rPr>
          <w:rFonts w:ascii="Times New Roman" w:hAnsi="Times New Roman" w:cs="Times New Roman"/>
          <w:sz w:val="24"/>
          <w:szCs w:val="24"/>
        </w:rPr>
        <w:t>2. Wszelkie sytuacje sporne nieokreślone w niniejszym regulaminie rozstrzyga Dyrektor przedszkola.</w:t>
      </w:r>
    </w:p>
    <w:p w:rsidR="009C0C01" w:rsidRDefault="009C0C01" w:rsidP="009C0C01"/>
    <w:p w:rsidR="00075182" w:rsidRDefault="00075182"/>
    <w:sectPr w:rsidR="00075182" w:rsidSect="00075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008FB"/>
    <w:multiLevelType w:val="hybridMultilevel"/>
    <w:tmpl w:val="4544D6DE"/>
    <w:lvl w:ilvl="0" w:tplc="B500458A">
      <w:start w:val="2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3D74DC"/>
    <w:multiLevelType w:val="hybridMultilevel"/>
    <w:tmpl w:val="C8760850"/>
    <w:lvl w:ilvl="0" w:tplc="63644880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58DE7BAA"/>
    <w:multiLevelType w:val="hybridMultilevel"/>
    <w:tmpl w:val="19A4F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C1AAC"/>
    <w:multiLevelType w:val="hybridMultilevel"/>
    <w:tmpl w:val="0E563636"/>
    <w:lvl w:ilvl="0" w:tplc="9C9EF27C">
      <w:start w:val="1"/>
      <w:numFmt w:val="lowerLetter"/>
      <w:lvlText w:val="%1)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6E8F37EC"/>
    <w:multiLevelType w:val="hybridMultilevel"/>
    <w:tmpl w:val="495A6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B4D1F"/>
    <w:multiLevelType w:val="hybridMultilevel"/>
    <w:tmpl w:val="CFE2C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0C01"/>
    <w:rsid w:val="00075182"/>
    <w:rsid w:val="001919C9"/>
    <w:rsid w:val="002B49EF"/>
    <w:rsid w:val="00600545"/>
    <w:rsid w:val="007F0723"/>
    <w:rsid w:val="009C0C01"/>
    <w:rsid w:val="00FC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C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C0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0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C0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1400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zspzel1@outlook.com</dc:creator>
  <cp:lastModifiedBy>zspzel1@outlook.com</cp:lastModifiedBy>
  <cp:revision>3</cp:revision>
  <dcterms:created xsi:type="dcterms:W3CDTF">2024-01-25T09:42:00Z</dcterms:created>
  <dcterms:modified xsi:type="dcterms:W3CDTF">2024-01-25T11:37:00Z</dcterms:modified>
</cp:coreProperties>
</file>